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6F710353" w14:textId="5A15BD6B" w:rsidR="00785323" w:rsidRDefault="00EA4EFA" w:rsidP="00EA4EFA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0F109D3F" w14:textId="77777777" w:rsidR="00EA4EFA" w:rsidRPr="00EA4EFA" w:rsidRDefault="00EA4EFA" w:rsidP="00EA4EFA">
      <w:pPr>
        <w:rPr>
          <w:rFonts w:ascii="Baskerville Old Face" w:hAnsi="Baskerville Old Face"/>
          <w:noProof/>
        </w:rPr>
      </w:pPr>
    </w:p>
    <w:p w14:paraId="06B8F140" w14:textId="000BD256" w:rsidR="00BA7353" w:rsidRDefault="00BA7353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16129E2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BA7353">
        <w:rPr>
          <w:rFonts w:ascii="Berlin Sans FB Demi" w:hAnsi="Berlin Sans FB Demi" w:cs="Andalus"/>
          <w:sz w:val="20"/>
          <w:szCs w:val="20"/>
        </w:rPr>
        <w:t xml:space="preserve">JULY </w:t>
      </w:r>
      <w:r w:rsidR="00EA4EFA">
        <w:rPr>
          <w:rFonts w:ascii="Berlin Sans FB Demi" w:hAnsi="Berlin Sans FB Demi" w:cs="Andalus"/>
          <w:sz w:val="20"/>
          <w:szCs w:val="20"/>
        </w:rPr>
        <w:t>20</w:t>
      </w:r>
      <w:r w:rsidR="00C15C82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24F3331" w14:textId="7F5502CD" w:rsidR="00BA7353" w:rsidRDefault="00BA7353" w:rsidP="005436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7C22FCE" w14:textId="0FB09E4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05B48BE5" w14:textId="7A6786F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70B1831A" w14:textId="77777777" w:rsidR="00BA7353" w:rsidRPr="005F1155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CA5BF55" w14:textId="6F2CB979" w:rsidR="00BA502A" w:rsidRDefault="00EA4EFA" w:rsidP="00EA4EFA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Baldus Sign Demo</w:t>
      </w:r>
      <w:r w:rsidR="002015BC">
        <w:rPr>
          <w:rFonts w:ascii="Baskerville Old Face" w:hAnsi="Baskerville Old Face"/>
          <w:noProof/>
        </w:rPr>
        <w:t>nstration</w:t>
      </w:r>
    </w:p>
    <w:p w14:paraId="65529BA4" w14:textId="497A302A" w:rsidR="002015BC" w:rsidRDefault="002015BC" w:rsidP="00EA4EFA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20-249 (Approve 2020 pay 2021 Compliance w/Statement of Benefits)</w:t>
      </w:r>
    </w:p>
    <w:p w14:paraId="6EBC4EEB" w14:textId="4D4B9D23" w:rsidR="002015BC" w:rsidRDefault="002015BC" w:rsidP="00EA4EFA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20-250 (Substantial Non-Compliance RE: Midwest Weld)</w:t>
      </w:r>
    </w:p>
    <w:p w14:paraId="68D81F27" w14:textId="4689F64E" w:rsidR="007257BC" w:rsidRPr="00EA4EFA" w:rsidRDefault="007257BC" w:rsidP="00EA4EFA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Renew </w:t>
      </w:r>
      <w:r w:rsidR="00065AF6">
        <w:rPr>
          <w:rFonts w:ascii="Baskerville Old Face" w:hAnsi="Baskerville Old Face"/>
          <w:noProof/>
        </w:rPr>
        <w:t>Refuse</w:t>
      </w:r>
      <w:r>
        <w:rPr>
          <w:rFonts w:ascii="Baskerville Old Face" w:hAnsi="Baskerville Old Face"/>
          <w:noProof/>
        </w:rPr>
        <w:t xml:space="preserve"> Contract </w:t>
      </w:r>
      <w:r w:rsidR="00065AF6">
        <w:rPr>
          <w:rFonts w:ascii="Baskerville Old Face" w:hAnsi="Baskerville Old Face"/>
          <w:noProof/>
        </w:rPr>
        <w:t xml:space="preserve">for CY 2021 </w:t>
      </w:r>
      <w:r>
        <w:rPr>
          <w:rFonts w:ascii="Baskerville Old Face" w:hAnsi="Baskerville Old Face"/>
          <w:noProof/>
        </w:rPr>
        <w:t xml:space="preserve">VS </w:t>
      </w:r>
      <w:r w:rsidR="00065AF6">
        <w:rPr>
          <w:rFonts w:ascii="Baskerville Old Face" w:hAnsi="Baskerville Old Face"/>
          <w:noProof/>
        </w:rPr>
        <w:t>Begin Bid Process for CY 2021</w:t>
      </w:r>
    </w:p>
    <w:sectPr w:rsidR="007257BC" w:rsidRPr="00EA4EF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14"/>
  </w:num>
  <w:num w:numId="22">
    <w:abstractNumId w:val="7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804D5"/>
    <w:rsid w:val="00280E33"/>
    <w:rsid w:val="00286A4E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2942-73AF-4B76-8693-14552DAA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2020-07-15T13:57:00Z</dcterms:created>
  <dcterms:modified xsi:type="dcterms:W3CDTF">2020-07-17T12:21:00Z</dcterms:modified>
</cp:coreProperties>
</file>